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4B74FE" w:rsidP="004B74FE" w14:paraId="57B04627" w14:textId="29E0B448">
      <w:pPr>
        <w:ind w:firstLine="0"/>
        <w:jc w:val="center"/>
        <w:rPr>
          <w:rFonts w:ascii="Times New Roman" w:hAnsi="Times New Roman" w:cs="Times New Roman"/>
          <w:sz w:val="24"/>
          <w:szCs w:val="24"/>
        </w:rPr>
      </w:pPr>
    </w:p>
    <w:p w:rsidR="004B74FE" w:rsidP="004B74FE" w14:paraId="2C70E7DA" w14:textId="20563A53">
      <w:pPr>
        <w:ind w:firstLine="0"/>
        <w:jc w:val="center"/>
        <w:rPr>
          <w:rFonts w:ascii="Times New Roman" w:hAnsi="Times New Roman" w:cs="Times New Roman"/>
          <w:sz w:val="24"/>
          <w:szCs w:val="24"/>
        </w:rPr>
      </w:pPr>
    </w:p>
    <w:p w:rsidR="004B74FE" w:rsidRPr="004B74FE" w:rsidP="004B74FE" w14:paraId="27083555" w14:textId="77777777">
      <w:pPr>
        <w:ind w:firstLine="0"/>
        <w:jc w:val="center"/>
        <w:rPr>
          <w:rFonts w:ascii="Times New Roman" w:hAnsi="Times New Roman" w:cs="Times New Roman"/>
          <w:sz w:val="24"/>
          <w:szCs w:val="24"/>
        </w:rPr>
      </w:pPr>
    </w:p>
    <w:p w:rsidR="004B74FE" w:rsidRPr="004B74FE" w:rsidP="004B74FE" w14:paraId="53BCA3FE" w14:textId="40FF5B6F">
      <w:pPr>
        <w:ind w:firstLine="0"/>
        <w:jc w:val="center"/>
        <w:rPr>
          <w:rFonts w:ascii="Times New Roman" w:hAnsi="Times New Roman" w:cs="Times New Roman"/>
          <w:sz w:val="24"/>
          <w:szCs w:val="24"/>
        </w:rPr>
      </w:pPr>
      <w:r w:rsidRPr="004B74FE">
        <w:rPr>
          <w:rFonts w:ascii="Times New Roman" w:hAnsi="Times New Roman" w:cs="Times New Roman"/>
          <w:sz w:val="24"/>
          <w:szCs w:val="24"/>
        </w:rPr>
        <w:t>Treatments for DM and DKA</w:t>
      </w:r>
    </w:p>
    <w:p w:rsidR="004B74FE" w:rsidRPr="004B74FE" w:rsidP="004B74FE" w14:paraId="1F637BA8" w14:textId="468B96B3">
      <w:pPr>
        <w:ind w:firstLine="0"/>
        <w:jc w:val="center"/>
        <w:rPr>
          <w:rFonts w:ascii="Times New Roman" w:hAnsi="Times New Roman" w:cs="Times New Roman"/>
          <w:sz w:val="24"/>
          <w:szCs w:val="24"/>
        </w:rPr>
      </w:pPr>
    </w:p>
    <w:p w:rsidR="004B74FE" w:rsidRPr="004B74FE" w:rsidP="004B74FE" w14:paraId="7421337B" w14:textId="3E8318BF">
      <w:pPr>
        <w:ind w:firstLine="0"/>
        <w:jc w:val="center"/>
        <w:rPr>
          <w:rFonts w:ascii="Times New Roman" w:hAnsi="Times New Roman" w:cs="Times New Roman"/>
          <w:sz w:val="24"/>
          <w:szCs w:val="24"/>
        </w:rPr>
      </w:pPr>
      <w:r w:rsidRPr="004B74FE">
        <w:rPr>
          <w:rFonts w:ascii="Times New Roman" w:hAnsi="Times New Roman" w:cs="Times New Roman"/>
          <w:sz w:val="24"/>
          <w:szCs w:val="24"/>
        </w:rPr>
        <w:t>Student’s Name</w:t>
      </w:r>
    </w:p>
    <w:p w:rsidR="004B74FE" w:rsidRPr="004B74FE" w:rsidP="004B74FE" w14:paraId="4B28B06F" w14:textId="6C5A72B6">
      <w:pPr>
        <w:ind w:firstLine="0"/>
        <w:jc w:val="center"/>
        <w:rPr>
          <w:rFonts w:ascii="Times New Roman" w:hAnsi="Times New Roman" w:cs="Times New Roman"/>
          <w:sz w:val="24"/>
          <w:szCs w:val="24"/>
        </w:rPr>
      </w:pPr>
      <w:r w:rsidRPr="004B74FE">
        <w:rPr>
          <w:rFonts w:ascii="Times New Roman" w:hAnsi="Times New Roman" w:cs="Times New Roman"/>
          <w:sz w:val="24"/>
          <w:szCs w:val="24"/>
        </w:rPr>
        <w:t>Institutional Affiliation</w:t>
      </w:r>
    </w:p>
    <w:p w:rsidR="004B74FE" w:rsidP="004B74FE" w14:paraId="7B9D19DE" w14:textId="5A551A98">
      <w:pPr>
        <w:ind w:firstLine="0"/>
        <w:jc w:val="center"/>
        <w:rPr>
          <w:rFonts w:ascii="Times New Roman" w:hAnsi="Times New Roman" w:cs="Times New Roman"/>
          <w:sz w:val="24"/>
          <w:szCs w:val="24"/>
        </w:rPr>
      </w:pPr>
      <w:r w:rsidRPr="004B74FE">
        <w:rPr>
          <w:rFonts w:ascii="Times New Roman" w:hAnsi="Times New Roman" w:cs="Times New Roman"/>
          <w:sz w:val="24"/>
          <w:szCs w:val="24"/>
        </w:rPr>
        <w:t>Date</w:t>
      </w:r>
    </w:p>
    <w:p w:rsidR="004B74FE" w:rsidP="004B74FE" w14:paraId="0DEA2DF6" w14:textId="6BF1E9B1">
      <w:pPr>
        <w:ind w:firstLine="0"/>
        <w:rPr>
          <w:rFonts w:ascii="Times New Roman" w:hAnsi="Times New Roman" w:cs="Times New Roman"/>
          <w:sz w:val="24"/>
          <w:szCs w:val="24"/>
        </w:rPr>
      </w:pPr>
    </w:p>
    <w:p w:rsidR="004B74FE" w:rsidP="004B74FE" w14:paraId="3A9F1566" w14:textId="0404CBB1">
      <w:pPr>
        <w:ind w:firstLine="0"/>
        <w:rPr>
          <w:rFonts w:ascii="Times New Roman" w:hAnsi="Times New Roman" w:cs="Times New Roman"/>
          <w:sz w:val="24"/>
          <w:szCs w:val="24"/>
        </w:rPr>
      </w:pPr>
    </w:p>
    <w:p w:rsidR="004B74FE" w:rsidP="004B74FE" w14:paraId="4706EC6A" w14:textId="6FA8714D">
      <w:pPr>
        <w:ind w:firstLine="0"/>
        <w:rPr>
          <w:rFonts w:ascii="Times New Roman" w:hAnsi="Times New Roman" w:cs="Times New Roman"/>
          <w:sz w:val="24"/>
          <w:szCs w:val="24"/>
        </w:rPr>
      </w:pPr>
    </w:p>
    <w:p w:rsidR="004B74FE" w:rsidP="004B74FE" w14:paraId="2C0F8C29" w14:textId="6B80DE07">
      <w:pPr>
        <w:ind w:firstLine="0"/>
        <w:rPr>
          <w:rFonts w:ascii="Times New Roman" w:hAnsi="Times New Roman" w:cs="Times New Roman"/>
          <w:sz w:val="24"/>
          <w:szCs w:val="24"/>
        </w:rPr>
      </w:pPr>
    </w:p>
    <w:p w:rsidR="004B74FE" w:rsidP="004B74FE" w14:paraId="49D2AA47" w14:textId="31DB49D3">
      <w:pPr>
        <w:ind w:firstLine="0"/>
        <w:rPr>
          <w:rFonts w:ascii="Times New Roman" w:hAnsi="Times New Roman" w:cs="Times New Roman"/>
          <w:sz w:val="24"/>
          <w:szCs w:val="24"/>
        </w:rPr>
      </w:pPr>
    </w:p>
    <w:p w:rsidR="004B74FE" w:rsidP="004B74FE" w14:paraId="44ABE9EF" w14:textId="123A5E34">
      <w:pPr>
        <w:ind w:firstLine="0"/>
        <w:rPr>
          <w:rFonts w:ascii="Times New Roman" w:hAnsi="Times New Roman" w:cs="Times New Roman"/>
          <w:sz w:val="24"/>
          <w:szCs w:val="24"/>
        </w:rPr>
      </w:pPr>
    </w:p>
    <w:p w:rsidR="004B74FE" w:rsidP="004B74FE" w14:paraId="643CA557" w14:textId="059FDA25">
      <w:pPr>
        <w:ind w:firstLine="0"/>
        <w:rPr>
          <w:rFonts w:ascii="Times New Roman" w:hAnsi="Times New Roman" w:cs="Times New Roman"/>
          <w:sz w:val="24"/>
          <w:szCs w:val="24"/>
        </w:rPr>
      </w:pPr>
    </w:p>
    <w:p w:rsidR="004B74FE" w:rsidP="004B74FE" w14:paraId="60806141" w14:textId="381FF413">
      <w:pPr>
        <w:ind w:firstLine="0"/>
        <w:rPr>
          <w:rFonts w:ascii="Times New Roman" w:hAnsi="Times New Roman" w:cs="Times New Roman"/>
          <w:sz w:val="24"/>
          <w:szCs w:val="24"/>
        </w:rPr>
      </w:pPr>
    </w:p>
    <w:p w:rsidR="004B74FE" w:rsidP="004B74FE" w14:paraId="3CE3413D" w14:textId="754A8DCF">
      <w:pPr>
        <w:ind w:firstLine="0"/>
        <w:rPr>
          <w:rFonts w:ascii="Times New Roman" w:hAnsi="Times New Roman" w:cs="Times New Roman"/>
          <w:sz w:val="24"/>
          <w:szCs w:val="24"/>
        </w:rPr>
      </w:pPr>
    </w:p>
    <w:p w:rsidR="004B74FE" w:rsidP="004B74FE" w14:paraId="6648DEA7" w14:textId="1D6C365D">
      <w:pPr>
        <w:ind w:firstLine="0"/>
        <w:rPr>
          <w:rFonts w:ascii="Times New Roman" w:hAnsi="Times New Roman" w:cs="Times New Roman"/>
          <w:sz w:val="24"/>
          <w:szCs w:val="24"/>
        </w:rPr>
      </w:pPr>
    </w:p>
    <w:p w:rsidR="00990EC8" w:rsidP="004B74FE" w14:paraId="5B6E502C" w14:textId="402B86FC">
      <w:pPr>
        <w:ind w:firstLine="0"/>
        <w:rPr>
          <w:rFonts w:ascii="Times New Roman" w:hAnsi="Times New Roman" w:cs="Times New Roman"/>
          <w:sz w:val="24"/>
          <w:szCs w:val="24"/>
        </w:rPr>
      </w:pPr>
      <w:r>
        <w:rPr>
          <w:rFonts w:ascii="Times New Roman" w:hAnsi="Times New Roman" w:cs="Times New Roman"/>
          <w:sz w:val="24"/>
          <w:szCs w:val="24"/>
        </w:rPr>
        <w:t xml:space="preserve">According to </w:t>
      </w:r>
      <w:r w:rsidRPr="00DB26C2">
        <w:rPr>
          <w:rFonts w:ascii="Times New Roman" w:hAnsi="Times New Roman" w:cs="Times New Roman"/>
          <w:sz w:val="24"/>
          <w:szCs w:val="24"/>
        </w:rPr>
        <w:t>Olafsdottir</w:t>
      </w:r>
      <w:r>
        <w:rPr>
          <w:rFonts w:ascii="Times New Roman" w:hAnsi="Times New Roman" w:cs="Times New Roman"/>
          <w:sz w:val="24"/>
          <w:szCs w:val="24"/>
        </w:rPr>
        <w:t xml:space="preserve"> et al. (2017), </w:t>
      </w:r>
      <w:r>
        <w:rPr>
          <w:rFonts w:ascii="Times New Roman" w:hAnsi="Times New Roman" w:cs="Times New Roman"/>
          <w:sz w:val="24"/>
          <w:szCs w:val="24"/>
        </w:rPr>
        <w:t>Diabetes Mellitus type 1 is normally treated by the use of insulin whereby the victim is injected. On the part of DM type 2, the initial treatment involves the reduction of weight through such practices as exercising and having a healthy diet. For a diabetic person, the diet to be taken should be free from fats, low calories, balanced in nutrition</w:t>
      </w:r>
      <w:r w:rsidR="00BF2FE8">
        <w:rPr>
          <w:rFonts w:ascii="Times New Roman" w:hAnsi="Times New Roman" w:cs="Times New Roman"/>
          <w:sz w:val="24"/>
          <w:szCs w:val="24"/>
        </w:rPr>
        <w:t xml:space="preserve"> where the fruits, grains, and vegetables should be abundant. There is also a need for drug therapy for people suffering from DM type 2 to control the level of blood sugar. It is however possible to control the levels of blood sugar through losing weight, exercising regularly, and taking a healthy diet. Some of the medications recommended for DM type 2 </w:t>
      </w:r>
      <w:r w:rsidR="00D50244">
        <w:rPr>
          <w:rFonts w:ascii="Times New Roman" w:hAnsi="Times New Roman" w:cs="Times New Roman"/>
          <w:sz w:val="24"/>
          <w:szCs w:val="24"/>
        </w:rPr>
        <w:t>include injections as well as pills. These medications serve to slow down the rate of digestion, increase the amounts of insulin, lower the appetite for large quantity meals and lower the resistance of insulin in the liver and the muscles</w:t>
      </w:r>
      <w:r w:rsidRPr="00115BB3" w:rsidR="00115BB3">
        <w:rPr>
          <w:rFonts w:ascii="Times New Roman" w:hAnsi="Times New Roman" w:cs="Times New Roman"/>
          <w:sz w:val="24"/>
          <w:szCs w:val="24"/>
        </w:rPr>
        <w:t xml:space="preserve"> </w:t>
      </w:r>
      <w:r w:rsidR="00115BB3">
        <w:rPr>
          <w:rFonts w:ascii="Times New Roman" w:hAnsi="Times New Roman" w:cs="Times New Roman"/>
          <w:sz w:val="24"/>
          <w:szCs w:val="24"/>
        </w:rPr>
        <w:t>(</w:t>
      </w:r>
      <w:r w:rsidRPr="00115BB3" w:rsidR="00115BB3">
        <w:rPr>
          <w:rFonts w:ascii="Times New Roman" w:hAnsi="Times New Roman" w:cs="Times New Roman"/>
          <w:sz w:val="24"/>
          <w:szCs w:val="24"/>
        </w:rPr>
        <w:t>Jannoo</w:t>
      </w:r>
      <w:r w:rsidR="00115BB3">
        <w:rPr>
          <w:rFonts w:ascii="Times New Roman" w:hAnsi="Times New Roman" w:cs="Times New Roman"/>
          <w:sz w:val="24"/>
          <w:szCs w:val="24"/>
        </w:rPr>
        <w:t xml:space="preserve"> et al., 2017)</w:t>
      </w:r>
      <w:r w:rsidR="00D50244">
        <w:rPr>
          <w:rFonts w:ascii="Times New Roman" w:hAnsi="Times New Roman" w:cs="Times New Roman"/>
          <w:sz w:val="24"/>
          <w:szCs w:val="24"/>
        </w:rPr>
        <w:t>.</w:t>
      </w:r>
    </w:p>
    <w:p w:rsidR="00D50244" w:rsidP="004B74FE" w14:paraId="1726198F" w14:textId="2F636A2C">
      <w:pPr>
        <w:ind w:firstLine="0"/>
        <w:rPr>
          <w:rFonts w:ascii="Times New Roman" w:hAnsi="Times New Roman" w:cs="Times New Roman"/>
          <w:sz w:val="24"/>
          <w:szCs w:val="24"/>
        </w:rPr>
      </w:pPr>
      <w:r>
        <w:rPr>
          <w:rFonts w:ascii="Times New Roman" w:hAnsi="Times New Roman" w:cs="Times New Roman"/>
          <w:sz w:val="24"/>
          <w:szCs w:val="24"/>
        </w:rPr>
        <w:tab/>
        <w:t xml:space="preserve">On the part </w:t>
      </w:r>
      <w:r w:rsidR="00F2554A">
        <w:rPr>
          <w:rFonts w:ascii="Times New Roman" w:hAnsi="Times New Roman" w:cs="Times New Roman"/>
          <w:sz w:val="24"/>
          <w:szCs w:val="24"/>
        </w:rPr>
        <w:t>of Diabetic</w:t>
      </w:r>
      <w:r>
        <w:rPr>
          <w:rFonts w:ascii="Times New Roman" w:hAnsi="Times New Roman" w:cs="Times New Roman"/>
          <w:sz w:val="24"/>
          <w:szCs w:val="24"/>
        </w:rPr>
        <w:t xml:space="preserve"> Ketoacidosis, the</w:t>
      </w:r>
      <w:r w:rsidR="0086446A">
        <w:rPr>
          <w:rFonts w:ascii="Times New Roman" w:hAnsi="Times New Roman" w:cs="Times New Roman"/>
          <w:sz w:val="24"/>
          <w:szCs w:val="24"/>
        </w:rPr>
        <w:t xml:space="preserve"> current</w:t>
      </w:r>
      <w:r>
        <w:rPr>
          <w:rFonts w:ascii="Times New Roman" w:hAnsi="Times New Roman" w:cs="Times New Roman"/>
          <w:sz w:val="24"/>
          <w:szCs w:val="24"/>
        </w:rPr>
        <w:t xml:space="preserve"> recommended treatment </w:t>
      </w:r>
      <w:r w:rsidR="0086446A">
        <w:rPr>
          <w:rFonts w:ascii="Times New Roman" w:hAnsi="Times New Roman" w:cs="Times New Roman"/>
          <w:sz w:val="24"/>
          <w:szCs w:val="24"/>
        </w:rPr>
        <w:t xml:space="preserve">is the replacement of bicarbonate where the pH is lower than 7.0; therapy that involves a low dose of insulin which should be administered at particular intervals, replacement of potassium with ECG nursing since </w:t>
      </w:r>
      <w:r w:rsidR="00F2554A">
        <w:rPr>
          <w:rFonts w:ascii="Times New Roman" w:hAnsi="Times New Roman" w:cs="Times New Roman"/>
          <w:sz w:val="24"/>
          <w:szCs w:val="24"/>
        </w:rPr>
        <w:t>the first therapy of insulin as well as other measures that may be deemed supportive. During the treatment, people suffering from DKA should be aware of complications such as hyperkalemia, underhydration, pancreatitis, hypokalemia, and shock would go a long way in improving the mortality and morbidity of DKA</w:t>
      </w:r>
      <w:r w:rsidRPr="00DB26C2" w:rsidR="00DB26C2">
        <w:rPr>
          <w:rFonts w:ascii="Times New Roman" w:hAnsi="Times New Roman" w:cs="Times New Roman"/>
          <w:sz w:val="24"/>
          <w:szCs w:val="24"/>
        </w:rPr>
        <w:t xml:space="preserve"> </w:t>
      </w:r>
      <w:r w:rsidR="00DB26C2">
        <w:rPr>
          <w:rFonts w:ascii="Times New Roman" w:hAnsi="Times New Roman" w:cs="Times New Roman"/>
          <w:sz w:val="24"/>
          <w:szCs w:val="24"/>
        </w:rPr>
        <w:t>(</w:t>
      </w:r>
      <w:r w:rsidRPr="00DB26C2" w:rsidR="00DB26C2">
        <w:rPr>
          <w:rFonts w:ascii="Times New Roman" w:hAnsi="Times New Roman" w:cs="Times New Roman"/>
          <w:sz w:val="24"/>
          <w:szCs w:val="24"/>
        </w:rPr>
        <w:t>Rabbone</w:t>
      </w:r>
      <w:r w:rsidR="00DB26C2">
        <w:rPr>
          <w:rFonts w:ascii="Times New Roman" w:hAnsi="Times New Roman" w:cs="Times New Roman"/>
          <w:sz w:val="24"/>
          <w:szCs w:val="24"/>
        </w:rPr>
        <w:t xml:space="preserve"> et al., 2017)</w:t>
      </w:r>
      <w:r w:rsidR="00F2554A">
        <w:rPr>
          <w:rFonts w:ascii="Times New Roman" w:hAnsi="Times New Roman" w:cs="Times New Roman"/>
          <w:sz w:val="24"/>
          <w:szCs w:val="24"/>
        </w:rPr>
        <w:t>.</w:t>
      </w:r>
    </w:p>
    <w:p w:rsidR="00F2554A" w:rsidP="004B74FE" w14:paraId="6DC3ED84" w14:textId="107BCA88">
      <w:pPr>
        <w:ind w:firstLine="0"/>
        <w:rPr>
          <w:rFonts w:ascii="Times New Roman" w:hAnsi="Times New Roman" w:cs="Times New Roman"/>
          <w:sz w:val="24"/>
          <w:szCs w:val="24"/>
        </w:rPr>
      </w:pPr>
    </w:p>
    <w:p w:rsidR="00F2554A" w:rsidP="004B74FE" w14:paraId="78157455" w14:textId="6A1CD22B">
      <w:pPr>
        <w:ind w:firstLine="0"/>
        <w:rPr>
          <w:rFonts w:ascii="Times New Roman" w:hAnsi="Times New Roman" w:cs="Times New Roman"/>
          <w:sz w:val="24"/>
          <w:szCs w:val="24"/>
        </w:rPr>
      </w:pPr>
    </w:p>
    <w:p w:rsidR="00F2554A" w:rsidP="004B74FE" w14:paraId="6EB7AE09" w14:textId="179C771F">
      <w:pPr>
        <w:ind w:firstLine="0"/>
        <w:rPr>
          <w:rFonts w:ascii="Times New Roman" w:hAnsi="Times New Roman" w:cs="Times New Roman"/>
          <w:sz w:val="24"/>
          <w:szCs w:val="24"/>
        </w:rPr>
      </w:pPr>
    </w:p>
    <w:p w:rsidR="00F2554A" w:rsidP="004B74FE" w14:paraId="35B892D9" w14:textId="04E654F8">
      <w:pPr>
        <w:ind w:firstLine="0"/>
        <w:rPr>
          <w:rFonts w:ascii="Times New Roman" w:hAnsi="Times New Roman" w:cs="Times New Roman"/>
          <w:sz w:val="24"/>
          <w:szCs w:val="24"/>
        </w:rPr>
      </w:pPr>
    </w:p>
    <w:p w:rsidR="00F2554A" w:rsidP="00F2554A" w14:paraId="1356622C" w14:textId="50E913CA">
      <w:pPr>
        <w:ind w:firstLine="0"/>
        <w:jc w:val="center"/>
        <w:rPr>
          <w:rFonts w:ascii="Times New Roman" w:hAnsi="Times New Roman" w:cs="Times New Roman"/>
          <w:b/>
          <w:bCs/>
          <w:sz w:val="24"/>
          <w:szCs w:val="24"/>
        </w:rPr>
      </w:pPr>
      <w:r w:rsidRPr="00F2554A">
        <w:rPr>
          <w:rFonts w:ascii="Times New Roman" w:hAnsi="Times New Roman" w:cs="Times New Roman"/>
          <w:b/>
          <w:bCs/>
          <w:sz w:val="24"/>
          <w:szCs w:val="24"/>
        </w:rPr>
        <w:t>References</w:t>
      </w:r>
    </w:p>
    <w:p w:rsidR="00115BB3" w:rsidRPr="00115BB3" w:rsidP="00F2554A" w14:paraId="315CF95D" w14:textId="173E090B">
      <w:pPr>
        <w:ind w:firstLine="0"/>
        <w:rPr>
          <w:rFonts w:ascii="Times New Roman" w:hAnsi="Times New Roman" w:cs="Times New Roman"/>
          <w:sz w:val="24"/>
          <w:szCs w:val="24"/>
        </w:rPr>
      </w:pPr>
      <w:bookmarkStart w:id="0" w:name="_Hlk72348244"/>
      <w:r w:rsidRPr="00115BB3">
        <w:rPr>
          <w:rFonts w:ascii="Times New Roman" w:hAnsi="Times New Roman" w:cs="Times New Roman"/>
          <w:sz w:val="24"/>
          <w:szCs w:val="24"/>
        </w:rPr>
        <w:t>Jannoo,</w:t>
      </w:r>
      <w:bookmarkEnd w:id="0"/>
      <w:r w:rsidRPr="00115BB3">
        <w:rPr>
          <w:rFonts w:ascii="Times New Roman" w:hAnsi="Times New Roman" w:cs="Times New Roman"/>
          <w:sz w:val="24"/>
          <w:szCs w:val="24"/>
        </w:rPr>
        <w:t xml:space="preserve"> Z., Wah, Y. B., </w:t>
      </w:r>
      <w:r w:rsidRPr="00115BB3">
        <w:rPr>
          <w:rFonts w:ascii="Times New Roman" w:hAnsi="Times New Roman" w:cs="Times New Roman"/>
          <w:sz w:val="24"/>
          <w:szCs w:val="24"/>
        </w:rPr>
        <w:t>Lazim</w:t>
      </w:r>
      <w:r w:rsidRPr="00115BB3">
        <w:rPr>
          <w:rFonts w:ascii="Times New Roman" w:hAnsi="Times New Roman" w:cs="Times New Roman"/>
          <w:sz w:val="24"/>
          <w:szCs w:val="24"/>
        </w:rPr>
        <w:t xml:space="preserve">, A. M., &amp; </w:t>
      </w:r>
      <w:r w:rsidRPr="00115BB3">
        <w:rPr>
          <w:rFonts w:ascii="Times New Roman" w:hAnsi="Times New Roman" w:cs="Times New Roman"/>
          <w:sz w:val="24"/>
          <w:szCs w:val="24"/>
        </w:rPr>
        <w:t>Hassali</w:t>
      </w:r>
      <w:r w:rsidRPr="00115BB3">
        <w:rPr>
          <w:rFonts w:ascii="Times New Roman" w:hAnsi="Times New Roman" w:cs="Times New Roman"/>
          <w:sz w:val="24"/>
          <w:szCs w:val="24"/>
        </w:rPr>
        <w:t xml:space="preserve">, M. A. (2017). </w:t>
      </w:r>
      <w:r w:rsidRPr="00115BB3">
        <w:rPr>
          <w:rFonts w:ascii="Times New Roman" w:hAnsi="Times New Roman" w:cs="Times New Roman"/>
          <w:i/>
          <w:iCs/>
          <w:sz w:val="24"/>
          <w:szCs w:val="24"/>
        </w:rPr>
        <w:t xml:space="preserve">Examining </w:t>
      </w:r>
      <w:r w:rsidRPr="00115BB3">
        <w:rPr>
          <w:rFonts w:ascii="Times New Roman" w:hAnsi="Times New Roman" w:cs="Times New Roman"/>
          <w:i/>
          <w:iCs/>
          <w:sz w:val="24"/>
          <w:szCs w:val="24"/>
        </w:rPr>
        <w:t xml:space="preserve">Diabetes Distress, </w:t>
      </w:r>
      <w:r>
        <w:rPr>
          <w:rFonts w:ascii="Times New Roman" w:hAnsi="Times New Roman" w:cs="Times New Roman"/>
          <w:i/>
          <w:iCs/>
          <w:sz w:val="24"/>
          <w:szCs w:val="24"/>
        </w:rPr>
        <w:tab/>
      </w:r>
      <w:r w:rsidRPr="00115BB3">
        <w:rPr>
          <w:rFonts w:ascii="Times New Roman" w:hAnsi="Times New Roman" w:cs="Times New Roman"/>
          <w:i/>
          <w:iCs/>
          <w:sz w:val="24"/>
          <w:szCs w:val="24"/>
        </w:rPr>
        <w:t xml:space="preserve">Medication Adherence, Diabetes Self-Care Activities, Diabetes-Specific Quality </w:t>
      </w:r>
      <w:r>
        <w:rPr>
          <w:rFonts w:ascii="Times New Roman" w:hAnsi="Times New Roman" w:cs="Times New Roman"/>
          <w:i/>
          <w:iCs/>
          <w:sz w:val="24"/>
          <w:szCs w:val="24"/>
        </w:rPr>
        <w:t>o</w:t>
      </w:r>
      <w:r w:rsidRPr="00115BB3">
        <w:rPr>
          <w:rFonts w:ascii="Times New Roman" w:hAnsi="Times New Roman" w:cs="Times New Roman"/>
          <w:i/>
          <w:iCs/>
          <w:sz w:val="24"/>
          <w:szCs w:val="24"/>
        </w:rPr>
        <w:t xml:space="preserve">f Life </w:t>
      </w:r>
      <w:r>
        <w:rPr>
          <w:rFonts w:ascii="Times New Roman" w:hAnsi="Times New Roman" w:cs="Times New Roman"/>
          <w:i/>
          <w:iCs/>
          <w:sz w:val="24"/>
          <w:szCs w:val="24"/>
        </w:rPr>
        <w:tab/>
        <w:t>a</w:t>
      </w:r>
      <w:r w:rsidRPr="00115BB3">
        <w:rPr>
          <w:rFonts w:ascii="Times New Roman" w:hAnsi="Times New Roman" w:cs="Times New Roman"/>
          <w:i/>
          <w:iCs/>
          <w:sz w:val="24"/>
          <w:szCs w:val="24"/>
        </w:rPr>
        <w:t xml:space="preserve">nd Health-Related Quality </w:t>
      </w:r>
      <w:r>
        <w:rPr>
          <w:rFonts w:ascii="Times New Roman" w:hAnsi="Times New Roman" w:cs="Times New Roman"/>
          <w:i/>
          <w:iCs/>
          <w:sz w:val="24"/>
          <w:szCs w:val="24"/>
        </w:rPr>
        <w:t>o</w:t>
      </w:r>
      <w:r w:rsidRPr="00115BB3">
        <w:rPr>
          <w:rFonts w:ascii="Times New Roman" w:hAnsi="Times New Roman" w:cs="Times New Roman"/>
          <w:i/>
          <w:iCs/>
          <w:sz w:val="24"/>
          <w:szCs w:val="24"/>
        </w:rPr>
        <w:t xml:space="preserve">f Life </w:t>
      </w:r>
      <w:r>
        <w:rPr>
          <w:rFonts w:ascii="Times New Roman" w:hAnsi="Times New Roman" w:cs="Times New Roman"/>
          <w:i/>
          <w:iCs/>
          <w:sz w:val="24"/>
          <w:szCs w:val="24"/>
        </w:rPr>
        <w:t>a</w:t>
      </w:r>
      <w:r w:rsidRPr="00115BB3">
        <w:rPr>
          <w:rFonts w:ascii="Times New Roman" w:hAnsi="Times New Roman" w:cs="Times New Roman"/>
          <w:i/>
          <w:iCs/>
          <w:sz w:val="24"/>
          <w:szCs w:val="24"/>
        </w:rPr>
        <w:t>mong Type 2 Diabetes Mellitus Patients</w:t>
      </w:r>
      <w:r w:rsidRPr="00115BB3">
        <w:rPr>
          <w:rFonts w:ascii="Times New Roman" w:hAnsi="Times New Roman" w:cs="Times New Roman"/>
          <w:sz w:val="24"/>
          <w:szCs w:val="24"/>
        </w:rPr>
        <w:t>. </w:t>
      </w:r>
      <w:r w:rsidRPr="00115BB3">
        <w:rPr>
          <w:rFonts w:ascii="Times New Roman" w:hAnsi="Times New Roman" w:cs="Times New Roman"/>
          <w:sz w:val="24"/>
          <w:szCs w:val="24"/>
        </w:rPr>
        <w:t>Journal of</w:t>
      </w:r>
      <w:r>
        <w:rPr>
          <w:rFonts w:ascii="Times New Roman" w:hAnsi="Times New Roman" w:cs="Times New Roman"/>
          <w:sz w:val="24"/>
          <w:szCs w:val="24"/>
        </w:rPr>
        <w:tab/>
      </w:r>
      <w:r>
        <w:rPr>
          <w:rFonts w:ascii="Times New Roman" w:hAnsi="Times New Roman" w:cs="Times New Roman"/>
          <w:sz w:val="24"/>
          <w:szCs w:val="24"/>
        </w:rPr>
        <w:tab/>
      </w:r>
      <w:r w:rsidRPr="00115BB3">
        <w:rPr>
          <w:rFonts w:ascii="Times New Roman" w:hAnsi="Times New Roman" w:cs="Times New Roman"/>
          <w:sz w:val="24"/>
          <w:szCs w:val="24"/>
        </w:rPr>
        <w:t xml:space="preserve"> clinical &amp; translational endocrinology, 9, 48-54.</w:t>
      </w:r>
    </w:p>
    <w:p w:rsidR="00115BB3" w:rsidRPr="00115BB3" w:rsidP="00F2554A" w14:paraId="76CDF4E0" w14:textId="373649FA">
      <w:pPr>
        <w:ind w:firstLine="0"/>
        <w:rPr>
          <w:rFonts w:ascii="Times New Roman" w:hAnsi="Times New Roman" w:cs="Times New Roman"/>
          <w:sz w:val="24"/>
          <w:szCs w:val="24"/>
        </w:rPr>
      </w:pPr>
      <w:bookmarkStart w:id="1" w:name="_Hlk72348525"/>
      <w:r w:rsidRPr="00115BB3">
        <w:rPr>
          <w:rFonts w:ascii="Times New Roman" w:hAnsi="Times New Roman" w:cs="Times New Roman"/>
          <w:sz w:val="24"/>
          <w:szCs w:val="24"/>
        </w:rPr>
        <w:t>Olafsdottir</w:t>
      </w:r>
      <w:bookmarkEnd w:id="1"/>
      <w:r w:rsidRPr="00115BB3">
        <w:rPr>
          <w:rFonts w:ascii="Times New Roman" w:hAnsi="Times New Roman" w:cs="Times New Roman"/>
          <w:sz w:val="24"/>
          <w:szCs w:val="24"/>
        </w:rPr>
        <w:t xml:space="preserve">, A. F., </w:t>
      </w:r>
      <w:r w:rsidRPr="00115BB3">
        <w:rPr>
          <w:rFonts w:ascii="Times New Roman" w:hAnsi="Times New Roman" w:cs="Times New Roman"/>
          <w:sz w:val="24"/>
          <w:szCs w:val="24"/>
        </w:rPr>
        <w:t>Attvall</w:t>
      </w:r>
      <w:r w:rsidRPr="00115BB3">
        <w:rPr>
          <w:rFonts w:ascii="Times New Roman" w:hAnsi="Times New Roman" w:cs="Times New Roman"/>
          <w:sz w:val="24"/>
          <w:szCs w:val="24"/>
        </w:rPr>
        <w:t xml:space="preserve">, S., </w:t>
      </w:r>
      <w:r w:rsidRPr="00115BB3">
        <w:rPr>
          <w:rFonts w:ascii="Times New Roman" w:hAnsi="Times New Roman" w:cs="Times New Roman"/>
          <w:sz w:val="24"/>
          <w:szCs w:val="24"/>
        </w:rPr>
        <w:t>Sandgren</w:t>
      </w:r>
      <w:r w:rsidRPr="00115BB3">
        <w:rPr>
          <w:rFonts w:ascii="Times New Roman" w:hAnsi="Times New Roman" w:cs="Times New Roman"/>
          <w:sz w:val="24"/>
          <w:szCs w:val="24"/>
        </w:rPr>
        <w:t xml:space="preserve">, U., </w:t>
      </w:r>
      <w:r w:rsidRPr="00115BB3">
        <w:rPr>
          <w:rFonts w:ascii="Times New Roman" w:hAnsi="Times New Roman" w:cs="Times New Roman"/>
          <w:sz w:val="24"/>
          <w:szCs w:val="24"/>
        </w:rPr>
        <w:t>Dahlqvist</w:t>
      </w:r>
      <w:r w:rsidRPr="00115BB3">
        <w:rPr>
          <w:rFonts w:ascii="Times New Roman" w:hAnsi="Times New Roman" w:cs="Times New Roman"/>
          <w:sz w:val="24"/>
          <w:szCs w:val="24"/>
        </w:rPr>
        <w:t xml:space="preserve">, S., </w:t>
      </w:r>
      <w:r w:rsidRPr="00115BB3">
        <w:rPr>
          <w:rFonts w:ascii="Times New Roman" w:hAnsi="Times New Roman" w:cs="Times New Roman"/>
          <w:sz w:val="24"/>
          <w:szCs w:val="24"/>
        </w:rPr>
        <w:t>Pivodic</w:t>
      </w:r>
      <w:r w:rsidRPr="00115BB3">
        <w:rPr>
          <w:rFonts w:ascii="Times New Roman" w:hAnsi="Times New Roman" w:cs="Times New Roman"/>
          <w:sz w:val="24"/>
          <w:szCs w:val="24"/>
        </w:rPr>
        <w:t xml:space="preserve">, A., </w:t>
      </w:r>
      <w:r w:rsidRPr="00115BB3">
        <w:rPr>
          <w:rFonts w:ascii="Times New Roman" w:hAnsi="Times New Roman" w:cs="Times New Roman"/>
          <w:sz w:val="24"/>
          <w:szCs w:val="24"/>
        </w:rPr>
        <w:t>Skrtic</w:t>
      </w:r>
      <w:r w:rsidRPr="00115BB3">
        <w:rPr>
          <w:rFonts w:ascii="Times New Roman" w:hAnsi="Times New Roman" w:cs="Times New Roman"/>
          <w:sz w:val="24"/>
          <w:szCs w:val="24"/>
        </w:rPr>
        <w:t>, S., ... &amp; Lind, M.</w:t>
      </w:r>
      <w:r>
        <w:rPr>
          <w:rFonts w:ascii="Times New Roman" w:hAnsi="Times New Roman" w:cs="Times New Roman"/>
          <w:sz w:val="24"/>
          <w:szCs w:val="24"/>
        </w:rPr>
        <w:tab/>
      </w:r>
      <w:r>
        <w:rPr>
          <w:rFonts w:ascii="Times New Roman" w:hAnsi="Times New Roman" w:cs="Times New Roman"/>
          <w:sz w:val="24"/>
          <w:szCs w:val="24"/>
        </w:rPr>
        <w:tab/>
      </w:r>
      <w:r w:rsidRPr="00115BB3">
        <w:rPr>
          <w:rFonts w:ascii="Times New Roman" w:hAnsi="Times New Roman" w:cs="Times New Roman"/>
          <w:sz w:val="24"/>
          <w:szCs w:val="24"/>
        </w:rPr>
        <w:t xml:space="preserve"> (2017). </w:t>
      </w:r>
      <w:r w:rsidRPr="00115BB3">
        <w:rPr>
          <w:rFonts w:ascii="Times New Roman" w:hAnsi="Times New Roman" w:cs="Times New Roman"/>
          <w:i/>
          <w:iCs/>
          <w:sz w:val="24"/>
          <w:szCs w:val="24"/>
        </w:rPr>
        <w:t xml:space="preserve">A </w:t>
      </w:r>
      <w:r w:rsidRPr="00115BB3">
        <w:rPr>
          <w:rFonts w:ascii="Times New Roman" w:hAnsi="Times New Roman" w:cs="Times New Roman"/>
          <w:i/>
          <w:iCs/>
          <w:sz w:val="24"/>
          <w:szCs w:val="24"/>
        </w:rPr>
        <w:t xml:space="preserve">Clinical Trial </w:t>
      </w:r>
      <w:r>
        <w:rPr>
          <w:rFonts w:ascii="Times New Roman" w:hAnsi="Times New Roman" w:cs="Times New Roman"/>
          <w:i/>
          <w:iCs/>
          <w:sz w:val="24"/>
          <w:szCs w:val="24"/>
        </w:rPr>
        <w:t>o</w:t>
      </w:r>
      <w:r w:rsidRPr="00115BB3">
        <w:rPr>
          <w:rFonts w:ascii="Times New Roman" w:hAnsi="Times New Roman" w:cs="Times New Roman"/>
          <w:i/>
          <w:iCs/>
          <w:sz w:val="24"/>
          <w:szCs w:val="24"/>
        </w:rPr>
        <w:t xml:space="preserve">f </w:t>
      </w:r>
      <w:r>
        <w:rPr>
          <w:rFonts w:ascii="Times New Roman" w:hAnsi="Times New Roman" w:cs="Times New Roman"/>
          <w:i/>
          <w:iCs/>
          <w:sz w:val="24"/>
          <w:szCs w:val="24"/>
        </w:rPr>
        <w:t>t</w:t>
      </w:r>
      <w:r w:rsidRPr="00115BB3">
        <w:rPr>
          <w:rFonts w:ascii="Times New Roman" w:hAnsi="Times New Roman" w:cs="Times New Roman"/>
          <w:i/>
          <w:iCs/>
          <w:sz w:val="24"/>
          <w:szCs w:val="24"/>
        </w:rPr>
        <w:t xml:space="preserve">he Accuracy </w:t>
      </w:r>
      <w:r>
        <w:rPr>
          <w:rFonts w:ascii="Times New Roman" w:hAnsi="Times New Roman" w:cs="Times New Roman"/>
          <w:i/>
          <w:iCs/>
          <w:sz w:val="24"/>
          <w:szCs w:val="24"/>
        </w:rPr>
        <w:t>a</w:t>
      </w:r>
      <w:r w:rsidRPr="00115BB3">
        <w:rPr>
          <w:rFonts w:ascii="Times New Roman" w:hAnsi="Times New Roman" w:cs="Times New Roman"/>
          <w:i/>
          <w:iCs/>
          <w:sz w:val="24"/>
          <w:szCs w:val="24"/>
        </w:rPr>
        <w:t xml:space="preserve">nd Treatment Experience </w:t>
      </w:r>
      <w:r>
        <w:rPr>
          <w:rFonts w:ascii="Times New Roman" w:hAnsi="Times New Roman" w:cs="Times New Roman"/>
          <w:i/>
          <w:iCs/>
          <w:sz w:val="24"/>
          <w:szCs w:val="24"/>
        </w:rPr>
        <w:t>o</w:t>
      </w:r>
      <w:r w:rsidRPr="00115BB3">
        <w:rPr>
          <w:rFonts w:ascii="Times New Roman" w:hAnsi="Times New Roman" w:cs="Times New Roman"/>
          <w:i/>
          <w:iCs/>
          <w:sz w:val="24"/>
          <w:szCs w:val="24"/>
        </w:rPr>
        <w:t xml:space="preserve">f Adults </w:t>
      </w:r>
      <w:r>
        <w:rPr>
          <w:rFonts w:ascii="Times New Roman" w:hAnsi="Times New Roman" w:cs="Times New Roman"/>
          <w:i/>
          <w:iCs/>
          <w:sz w:val="24"/>
          <w:szCs w:val="24"/>
        </w:rPr>
        <w:t>w</w:t>
      </w:r>
      <w:r w:rsidRPr="00115BB3">
        <w:rPr>
          <w:rFonts w:ascii="Times New Roman" w:hAnsi="Times New Roman" w:cs="Times New Roman"/>
          <w:i/>
          <w:iCs/>
          <w:sz w:val="24"/>
          <w:szCs w:val="24"/>
        </w:rPr>
        <w:t>ith Type 1</w:t>
      </w:r>
      <w:r>
        <w:rPr>
          <w:rFonts w:ascii="Times New Roman" w:hAnsi="Times New Roman" w:cs="Times New Roman"/>
          <w:i/>
          <w:iCs/>
          <w:sz w:val="24"/>
          <w:szCs w:val="24"/>
        </w:rPr>
        <w:tab/>
      </w:r>
      <w:r>
        <w:rPr>
          <w:rFonts w:ascii="Times New Roman" w:hAnsi="Times New Roman" w:cs="Times New Roman"/>
          <w:i/>
          <w:iCs/>
          <w:sz w:val="24"/>
          <w:szCs w:val="24"/>
        </w:rPr>
        <w:tab/>
      </w:r>
      <w:r w:rsidRPr="00115BB3">
        <w:rPr>
          <w:rFonts w:ascii="Times New Roman" w:hAnsi="Times New Roman" w:cs="Times New Roman"/>
          <w:i/>
          <w:iCs/>
          <w:sz w:val="24"/>
          <w:szCs w:val="24"/>
        </w:rPr>
        <w:t xml:space="preserve"> Diabetes. </w:t>
      </w:r>
      <w:r w:rsidRPr="00115BB3">
        <w:rPr>
          <w:rFonts w:ascii="Times New Roman" w:hAnsi="Times New Roman" w:cs="Times New Roman"/>
          <w:sz w:val="24"/>
          <w:szCs w:val="24"/>
        </w:rPr>
        <w:t>Diabetes technology &amp;</w:t>
      </w:r>
      <w:r>
        <w:rPr>
          <w:rFonts w:ascii="Times New Roman" w:hAnsi="Times New Roman" w:cs="Times New Roman"/>
          <w:sz w:val="24"/>
          <w:szCs w:val="24"/>
        </w:rPr>
        <w:t xml:space="preserve"> </w:t>
      </w:r>
      <w:r w:rsidRPr="00115BB3">
        <w:rPr>
          <w:rFonts w:ascii="Times New Roman" w:hAnsi="Times New Roman" w:cs="Times New Roman"/>
          <w:sz w:val="24"/>
          <w:szCs w:val="24"/>
        </w:rPr>
        <w:t>therapeutics, 19(3), 164-172.</w:t>
      </w:r>
    </w:p>
    <w:p w:rsidR="00F2554A" w:rsidRPr="00115BB3" w:rsidP="00F2554A" w14:paraId="18A8FDE8" w14:textId="5A91B8E2">
      <w:pPr>
        <w:ind w:firstLine="0"/>
        <w:rPr>
          <w:rFonts w:ascii="Times New Roman" w:hAnsi="Times New Roman" w:cs="Times New Roman"/>
          <w:sz w:val="24"/>
          <w:szCs w:val="24"/>
        </w:rPr>
      </w:pPr>
      <w:bookmarkStart w:id="2" w:name="_Hlk72348682"/>
      <w:r w:rsidRPr="00115BB3">
        <w:rPr>
          <w:rFonts w:ascii="Times New Roman" w:hAnsi="Times New Roman" w:cs="Times New Roman"/>
          <w:sz w:val="24"/>
          <w:szCs w:val="24"/>
        </w:rPr>
        <w:t>Rabbone</w:t>
      </w:r>
      <w:bookmarkEnd w:id="2"/>
      <w:r w:rsidRPr="00115BB3">
        <w:rPr>
          <w:rFonts w:ascii="Times New Roman" w:hAnsi="Times New Roman" w:cs="Times New Roman"/>
          <w:sz w:val="24"/>
          <w:szCs w:val="24"/>
        </w:rPr>
        <w:t xml:space="preserve">, I., </w:t>
      </w:r>
      <w:r w:rsidRPr="00115BB3">
        <w:rPr>
          <w:rFonts w:ascii="Times New Roman" w:hAnsi="Times New Roman" w:cs="Times New Roman"/>
          <w:sz w:val="24"/>
          <w:szCs w:val="24"/>
        </w:rPr>
        <w:t>Wolfsdorf</w:t>
      </w:r>
      <w:r w:rsidRPr="00115BB3">
        <w:rPr>
          <w:rFonts w:ascii="Times New Roman" w:hAnsi="Times New Roman" w:cs="Times New Roman"/>
          <w:sz w:val="24"/>
          <w:szCs w:val="24"/>
        </w:rPr>
        <w:t xml:space="preserve">, J. I., &amp; </w:t>
      </w:r>
      <w:r w:rsidRPr="00115BB3">
        <w:rPr>
          <w:rFonts w:ascii="Times New Roman" w:hAnsi="Times New Roman" w:cs="Times New Roman"/>
          <w:sz w:val="24"/>
          <w:szCs w:val="24"/>
        </w:rPr>
        <w:t>Hanas</w:t>
      </w:r>
      <w:r w:rsidRPr="00115BB3">
        <w:rPr>
          <w:rFonts w:ascii="Times New Roman" w:hAnsi="Times New Roman" w:cs="Times New Roman"/>
          <w:sz w:val="24"/>
          <w:szCs w:val="24"/>
        </w:rPr>
        <w:t>, R. (2017).</w:t>
      </w:r>
      <w:r w:rsidRPr="00115BB3">
        <w:rPr>
          <w:rFonts w:ascii="Times New Roman" w:hAnsi="Times New Roman" w:cs="Times New Roman"/>
          <w:i/>
          <w:iCs/>
          <w:sz w:val="24"/>
          <w:szCs w:val="24"/>
        </w:rPr>
        <w:t xml:space="preserve"> </w:t>
      </w:r>
      <w:r w:rsidRPr="00115BB3">
        <w:rPr>
          <w:rFonts w:ascii="Times New Roman" w:hAnsi="Times New Roman" w:cs="Times New Roman"/>
          <w:i/>
          <w:iCs/>
          <w:sz w:val="24"/>
          <w:szCs w:val="24"/>
        </w:rPr>
        <w:t xml:space="preserve">Diabetes </w:t>
      </w:r>
      <w:r w:rsidRPr="00115BB3">
        <w:rPr>
          <w:rFonts w:ascii="Times New Roman" w:hAnsi="Times New Roman" w:cs="Times New Roman"/>
          <w:i/>
          <w:iCs/>
          <w:sz w:val="24"/>
          <w:szCs w:val="24"/>
        </w:rPr>
        <w:t xml:space="preserve">Ketoacidosis Management </w:t>
      </w:r>
      <w:r>
        <w:rPr>
          <w:rFonts w:ascii="Times New Roman" w:hAnsi="Times New Roman" w:cs="Times New Roman"/>
          <w:i/>
          <w:iCs/>
          <w:sz w:val="24"/>
          <w:szCs w:val="24"/>
        </w:rPr>
        <w:t>i</w:t>
      </w:r>
      <w:r w:rsidRPr="00115BB3">
        <w:rPr>
          <w:rFonts w:ascii="Times New Roman" w:hAnsi="Times New Roman" w:cs="Times New Roman"/>
          <w:i/>
          <w:iCs/>
          <w:sz w:val="24"/>
          <w:szCs w:val="24"/>
        </w:rPr>
        <w:t>n</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115BB3">
        <w:rPr>
          <w:rFonts w:ascii="Times New Roman" w:hAnsi="Times New Roman" w:cs="Times New Roman"/>
          <w:i/>
          <w:iCs/>
          <w:sz w:val="24"/>
          <w:szCs w:val="24"/>
        </w:rPr>
        <w:t xml:space="preserve"> Adolescents</w:t>
      </w:r>
      <w:r w:rsidR="00DB26C2">
        <w:rPr>
          <w:rFonts w:ascii="Times New Roman" w:hAnsi="Times New Roman" w:cs="Times New Roman"/>
          <w:i/>
          <w:iCs/>
          <w:sz w:val="24"/>
          <w:szCs w:val="24"/>
        </w:rPr>
        <w:t xml:space="preserve"> and Adults</w:t>
      </w:r>
      <w:r w:rsidRPr="00115BB3">
        <w:rPr>
          <w:rFonts w:ascii="Times New Roman" w:hAnsi="Times New Roman" w:cs="Times New Roman"/>
          <w:i/>
          <w:iCs/>
          <w:sz w:val="24"/>
          <w:szCs w:val="24"/>
        </w:rPr>
        <w:t xml:space="preserve">. </w:t>
      </w:r>
      <w:r w:rsidRPr="00115BB3">
        <w:rPr>
          <w:rFonts w:ascii="Times New Roman" w:hAnsi="Times New Roman" w:cs="Times New Roman"/>
          <w:i/>
          <w:iCs/>
          <w:sz w:val="24"/>
          <w:szCs w:val="24"/>
        </w:rPr>
        <w:t>ISPAD Versus ISPED</w:t>
      </w:r>
      <w:r w:rsidRPr="00115BB3">
        <w:rPr>
          <w:rFonts w:ascii="Times New Roman" w:hAnsi="Times New Roman" w:cs="Times New Roman"/>
          <w:i/>
          <w:iCs/>
          <w:sz w:val="24"/>
          <w:szCs w:val="24"/>
        </w:rPr>
        <w:t xml:space="preserve">: Similarities </w:t>
      </w:r>
      <w:r>
        <w:rPr>
          <w:rFonts w:ascii="Times New Roman" w:hAnsi="Times New Roman" w:cs="Times New Roman"/>
          <w:i/>
          <w:iCs/>
          <w:sz w:val="24"/>
          <w:szCs w:val="24"/>
        </w:rPr>
        <w:t>a</w:t>
      </w:r>
      <w:r w:rsidRPr="00115BB3">
        <w:rPr>
          <w:rFonts w:ascii="Times New Roman" w:hAnsi="Times New Roman" w:cs="Times New Roman"/>
          <w:i/>
          <w:iCs/>
          <w:sz w:val="24"/>
          <w:szCs w:val="24"/>
        </w:rPr>
        <w:t>nd Differences.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115BB3">
        <w:rPr>
          <w:rFonts w:ascii="Times New Roman" w:hAnsi="Times New Roman" w:cs="Times New Roman"/>
          <w:i/>
          <w:iCs/>
          <w:sz w:val="24"/>
          <w:szCs w:val="24"/>
        </w:rPr>
        <w:t xml:space="preserve"> </w:t>
      </w:r>
      <w:r w:rsidRPr="00115BB3">
        <w:rPr>
          <w:rFonts w:ascii="Times New Roman" w:hAnsi="Times New Roman" w:cs="Times New Roman"/>
          <w:sz w:val="24"/>
          <w:szCs w:val="24"/>
        </w:rPr>
        <w:t>In Research into Childhood-Onset Diabetes (pp. 11-19). Springer, Cham.</w:t>
      </w:r>
    </w:p>
    <w:p w:rsidR="00115BB3" w:rsidRPr="00F2554A" w:rsidP="00F2554A" w14:paraId="467E34AC" w14:textId="77777777">
      <w:pPr>
        <w:ind w:firstLine="0"/>
        <w:rPr>
          <w:rFonts w:ascii="Times New Roman" w:hAnsi="Times New Roman" w:cs="Times New Roman"/>
          <w:sz w:val="24"/>
          <w:szCs w:val="24"/>
        </w:rPr>
      </w:pPr>
    </w:p>
    <w:sectPr w:rsidSect="004B74FE">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00263581"/>
      <w:docPartObj>
        <w:docPartGallery w:val="Page Numbers (Top of Page)"/>
        <w:docPartUnique/>
      </w:docPartObj>
    </w:sdtPr>
    <w:sdtEndPr>
      <w:rPr>
        <w:noProof/>
      </w:rPr>
    </w:sdtEndPr>
    <w:sdtContent>
      <w:p w:rsidR="004B74FE" w:rsidRPr="004B74FE" w:rsidP="004B74FE" w14:paraId="05526FCB" w14:textId="01D79D17">
        <w:pPr>
          <w:pStyle w:val="Header"/>
          <w:ind w:firstLine="0"/>
          <w:rPr>
            <w:rFonts w:ascii="Times New Roman" w:hAnsi="Times New Roman" w:cs="Times New Roman"/>
            <w:sz w:val="24"/>
            <w:szCs w:val="24"/>
          </w:rPr>
        </w:pPr>
        <w:r w:rsidRPr="004B74FE">
          <w:rPr>
            <w:rFonts w:ascii="Times New Roman" w:hAnsi="Times New Roman" w:cs="Times New Roman"/>
            <w:sz w:val="24"/>
            <w:szCs w:val="24"/>
          </w:rPr>
          <w:t>TREATMENTS FOR DM AND DKA</w:t>
        </w:r>
        <w:r>
          <w:rPr>
            <w:rFonts w:ascii="Times New Roman" w:hAnsi="Times New Roman" w:cs="Times New Roman"/>
            <w:sz w:val="24"/>
            <w:szCs w:val="24"/>
          </w:rPr>
          <w:t xml:space="preserve">                                                                                          </w:t>
        </w:r>
        <w:r w:rsidRPr="004B74FE">
          <w:rPr>
            <w:rFonts w:ascii="Times New Roman" w:hAnsi="Times New Roman" w:cs="Times New Roman"/>
            <w:sz w:val="24"/>
            <w:szCs w:val="24"/>
          </w:rPr>
          <w:t xml:space="preserve"> </w:t>
        </w:r>
        <w:r w:rsidRPr="004B74FE">
          <w:rPr>
            <w:rFonts w:ascii="Times New Roman" w:hAnsi="Times New Roman" w:cs="Times New Roman"/>
            <w:sz w:val="24"/>
            <w:szCs w:val="24"/>
          </w:rPr>
          <w:fldChar w:fldCharType="begin"/>
        </w:r>
        <w:r w:rsidRPr="004B74FE">
          <w:rPr>
            <w:rFonts w:ascii="Times New Roman" w:hAnsi="Times New Roman" w:cs="Times New Roman"/>
            <w:sz w:val="24"/>
            <w:szCs w:val="24"/>
          </w:rPr>
          <w:instrText xml:space="preserve"> PAGE   \* MERGEFORMAT </w:instrText>
        </w:r>
        <w:r w:rsidRPr="004B74FE">
          <w:rPr>
            <w:rFonts w:ascii="Times New Roman" w:hAnsi="Times New Roman" w:cs="Times New Roman"/>
            <w:sz w:val="24"/>
            <w:szCs w:val="24"/>
          </w:rPr>
          <w:fldChar w:fldCharType="separate"/>
        </w:r>
        <w:r w:rsidRPr="004B74FE">
          <w:rPr>
            <w:rFonts w:ascii="Times New Roman" w:hAnsi="Times New Roman" w:cs="Times New Roman"/>
            <w:noProof/>
            <w:sz w:val="24"/>
            <w:szCs w:val="24"/>
          </w:rPr>
          <w:t>2</w:t>
        </w:r>
        <w:r w:rsidRPr="004B74FE">
          <w:rPr>
            <w:rFonts w:ascii="Times New Roman" w:hAnsi="Times New Roman" w:cs="Times New Roman"/>
            <w:noProof/>
            <w:sz w:val="24"/>
            <w:szCs w:val="24"/>
          </w:rPr>
          <w:fldChar w:fldCharType="end"/>
        </w:r>
      </w:p>
    </w:sdtContent>
  </w:sdt>
  <w:p w:rsidR="004B74FE" w:rsidRPr="004B74FE" w:rsidP="004B74FE" w14:paraId="423EAADC" w14:textId="7DCEC909">
    <w:pPr>
      <w:pStyle w:val="Header"/>
      <w:ind w:firstLine="0"/>
      <w:rPr>
        <w:rFonts w:ascii="Times New Roman" w:hAnsi="Times New Roman" w:cs="Times New Roman"/>
        <w:sz w:val="24"/>
        <w:szCs w:val="24"/>
      </w:rPr>
    </w:pPr>
    <w:r>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4FE" w:rsidRPr="004B74FE" w:rsidP="004B74FE" w14:paraId="4494B8E9" w14:textId="6E16AA60">
    <w:pPr>
      <w:pStyle w:val="Header"/>
      <w:ind w:firstLine="0"/>
      <w:rPr>
        <w:rFonts w:ascii="Times New Roman" w:hAnsi="Times New Roman" w:cs="Times New Roman"/>
        <w:sz w:val="24"/>
        <w:szCs w:val="24"/>
      </w:rPr>
    </w:pPr>
    <w:r w:rsidRPr="004B74FE">
      <w:rPr>
        <w:rFonts w:ascii="Times New Roman" w:hAnsi="Times New Roman" w:cs="Times New Roman"/>
        <w:sz w:val="24"/>
        <w:szCs w:val="24"/>
      </w:rPr>
      <w:t>Running head: TREATMENTS FOR DM AND DKA</w:t>
    </w:r>
    <w:sdt>
      <w:sdtPr>
        <w:rPr>
          <w:rFonts w:ascii="Times New Roman" w:hAnsi="Times New Roman" w:cs="Times New Roman"/>
          <w:sz w:val="24"/>
          <w:szCs w:val="24"/>
        </w:rPr>
        <w:id w:val="124823571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B74FE">
          <w:rPr>
            <w:rFonts w:ascii="Times New Roman" w:hAnsi="Times New Roman" w:cs="Times New Roman"/>
            <w:sz w:val="24"/>
            <w:szCs w:val="24"/>
          </w:rPr>
          <w:fldChar w:fldCharType="begin"/>
        </w:r>
        <w:r w:rsidRPr="004B74FE">
          <w:rPr>
            <w:rFonts w:ascii="Times New Roman" w:hAnsi="Times New Roman" w:cs="Times New Roman"/>
            <w:sz w:val="24"/>
            <w:szCs w:val="24"/>
          </w:rPr>
          <w:instrText xml:space="preserve"> PAGE   \* MERGEFORMAT </w:instrText>
        </w:r>
        <w:r w:rsidRPr="004B74FE">
          <w:rPr>
            <w:rFonts w:ascii="Times New Roman" w:hAnsi="Times New Roman" w:cs="Times New Roman"/>
            <w:sz w:val="24"/>
            <w:szCs w:val="24"/>
          </w:rPr>
          <w:fldChar w:fldCharType="separate"/>
        </w:r>
        <w:r w:rsidRPr="004B74FE">
          <w:rPr>
            <w:rFonts w:ascii="Times New Roman" w:hAnsi="Times New Roman" w:cs="Times New Roman"/>
            <w:noProof/>
            <w:sz w:val="24"/>
            <w:szCs w:val="24"/>
          </w:rPr>
          <w:t>2</w:t>
        </w:r>
        <w:r w:rsidRPr="004B74FE">
          <w:rPr>
            <w:rFonts w:ascii="Times New Roman" w:hAnsi="Times New Roman" w:cs="Times New Roman"/>
            <w:noProof/>
            <w:sz w:val="24"/>
            <w:szCs w:val="24"/>
          </w:rPr>
          <w:fldChar w:fldCharType="end"/>
        </w:r>
      </w:sdtContent>
    </w:sdt>
  </w:p>
  <w:p w:rsidR="004B74FE" w:rsidRPr="004B74FE" w:rsidP="004B74FE" w14:paraId="68D2FC99" w14:textId="77777777">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D0"/>
    <w:rsid w:val="00115BB3"/>
    <w:rsid w:val="00433FF1"/>
    <w:rsid w:val="004B74FE"/>
    <w:rsid w:val="006C5995"/>
    <w:rsid w:val="007F70D0"/>
    <w:rsid w:val="0086446A"/>
    <w:rsid w:val="00990EC8"/>
    <w:rsid w:val="00BF2FE8"/>
    <w:rsid w:val="00D50244"/>
    <w:rsid w:val="00DB26C2"/>
    <w:rsid w:val="00E23E32"/>
    <w:rsid w:val="00F25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54CD4D"/>
  <w15:chartTrackingRefBased/>
  <w15:docId w15:val="{174CC2C2-7721-4187-B921-4DAB93E0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FE"/>
  </w:style>
  <w:style w:type="paragraph" w:styleId="Footer">
    <w:name w:val="footer"/>
    <w:basedOn w:val="Normal"/>
    <w:link w:val="FooterChar"/>
    <w:uiPriority w:val="99"/>
    <w:unhideWhenUsed/>
    <w:rsid w:val="004B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2021-05-19T10:02:00Z</dcterms:created>
  <dcterms:modified xsi:type="dcterms:W3CDTF">2021-05-19T17:31:00Z</dcterms:modified>
</cp:coreProperties>
</file>